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6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5"/>
      </w:tblGrid>
      <w:tr w:rsidR="00041007" w:rsidRPr="00041007" w:rsidTr="00041007">
        <w:trPr>
          <w:tblCellSpacing w:w="0" w:type="dxa"/>
        </w:trPr>
        <w:tc>
          <w:tcPr>
            <w:tcW w:w="8565" w:type="dxa"/>
            <w:shd w:val="clear" w:color="auto" w:fill="FFFFFF"/>
            <w:vAlign w:val="bottom"/>
            <w:hideMark/>
          </w:tcPr>
          <w:p w:rsidR="00041007" w:rsidRPr="00041007" w:rsidRDefault="00041007" w:rsidP="0004100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041007">
              <w:rPr>
                <w:rFonts w:ascii="Verdana" w:eastAsia="Times New Roman" w:hAnsi="Verdana" w:cs="Times New Roman"/>
                <w:b/>
                <w:bCs/>
                <w:color w:val="FF0000"/>
                <w:sz w:val="36"/>
                <w:szCs w:val="36"/>
                <w:lang w:eastAsia="ru-RU"/>
              </w:rPr>
              <w:t>Политика в отношении обработки персональных данных</w:t>
            </w:r>
          </w:p>
        </w:tc>
      </w:tr>
      <w:tr w:rsidR="00041007" w:rsidRPr="00041007" w:rsidTr="00041007">
        <w:trPr>
          <w:trHeight w:val="13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41007" w:rsidRPr="00041007" w:rsidRDefault="00041007" w:rsidP="00041007">
            <w:pPr>
              <w:spacing w:after="0" w:line="13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17"/>
                <w:szCs w:val="17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" name="Рисунок 2" descr="http://www.ikea.com/ms/img/misc/s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kea.com/ms/img/misc/s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1007" w:rsidRPr="00041007" w:rsidRDefault="00041007" w:rsidP="0004100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856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5"/>
      </w:tblGrid>
      <w:tr w:rsidR="00041007" w:rsidRPr="00041007" w:rsidTr="0004100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41007" w:rsidRPr="00041007" w:rsidRDefault="00041007" w:rsidP="0004100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17"/>
                <w:szCs w:val="17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" name="Рисунок 1" descr="http://www.ikea.com/ms/img/misc/s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ikea.com/ms/img/misc/s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1007" w:rsidRPr="00041007" w:rsidRDefault="00041007" w:rsidP="0004100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856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5"/>
      </w:tblGrid>
      <w:tr w:rsidR="00041007" w:rsidRPr="00041007" w:rsidTr="0004100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41007" w:rsidRPr="00041007" w:rsidRDefault="00041007" w:rsidP="0004100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proofErr w:type="gramStart"/>
            <w:r w:rsidRPr="00041007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1 ВВЕДЕНИЕ</w:t>
            </w:r>
            <w:r w:rsidRPr="0004100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</w:r>
            <w:r w:rsidRPr="0004100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 xml:space="preserve">1.1 Настоящий документ определяет политику </w:t>
            </w:r>
            <w:r w:rsidR="00A60EE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mos-kassir.ru</w:t>
            </w:r>
            <w:r w:rsidR="00A60EE7" w:rsidRPr="00A60EE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r w:rsidRPr="0004100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(далее – Компания) в отношении обработки персональных данных (далее – </w:t>
            </w:r>
            <w:proofErr w:type="spellStart"/>
            <w:r w:rsidRPr="0004100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ПДн</w:t>
            </w:r>
            <w:proofErr w:type="spellEnd"/>
            <w:r w:rsidRPr="0004100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).</w:t>
            </w:r>
            <w:r w:rsidRPr="0004100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>1.2 Настоящая Политика разработана в соответствии с действующим законодательством Российской Федерации о персональных данных.</w:t>
            </w:r>
            <w:r w:rsidRPr="0004100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</w:r>
            <w:r w:rsidRPr="0004100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>1.3 Действие настоящей Политики распространяется на все процессы по сбору, записи, систематизации, накоплению, хранению, уточнению, извлечению, использованию, передачи (распространению, предоставлению, доступу), обезличиванию, блокированию, удалению, уничтожению персональных данных, осуществляемых</w:t>
            </w:r>
            <w:proofErr w:type="gramEnd"/>
            <w:r w:rsidRPr="0004100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04100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</w:t>
            </w:r>
            <w:proofErr w:type="gramEnd"/>
            <w:r w:rsidRPr="0004100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использованием средств автоматизации и без использования таких средств.</w:t>
            </w:r>
            <w:r w:rsidRPr="0004100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</w:r>
            <w:r w:rsidRPr="0004100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</w:r>
            <w:r w:rsidRPr="00041007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2 ПРИНЦИПЫ ОБРАБОТКИ ПЕРСОНАЛЬНЫХ ДАННЫХ</w:t>
            </w:r>
            <w:r w:rsidRPr="0004100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</w:r>
            <w:r w:rsidRPr="0004100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>Обработка персональных данных осуществляется на основе следующих принципов:</w:t>
            </w:r>
            <w:r w:rsidRPr="0004100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</w:r>
            <w:bookmarkStart w:id="0" w:name="_GoBack"/>
            <w:bookmarkEnd w:id="0"/>
            <w:r w:rsidRPr="0004100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>1) Обработка персональных данных осуществляется на законной и справедливой основе;</w:t>
            </w:r>
            <w:r w:rsidRPr="0004100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</w:r>
            <w:r w:rsidRPr="0004100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 xml:space="preserve">2) Обработка персональных данных ограничивается достижением конкретных, заранее определенных и законных целей. </w:t>
            </w:r>
            <w:proofErr w:type="gramStart"/>
            <w:r w:rsidRPr="0004100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Не допускается обработка персональных данных, несовместимая с целями сбора персональных данных;</w:t>
            </w:r>
            <w:r w:rsidRPr="0004100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</w:r>
            <w:r w:rsidRPr="0004100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>3) Не допускается объединение баз данных, содержащих персональные данные, обработка которых осуществляется в целях, несовместных между собой;</w:t>
            </w:r>
            <w:r w:rsidRPr="0004100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</w:r>
            <w:r w:rsidRPr="0004100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>4) Обработке подлежат только те персональные данные, которые отвечают целям их обработки;</w:t>
            </w:r>
            <w:r w:rsidRPr="0004100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</w:r>
            <w:r w:rsidRPr="0004100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>5) Содержание и объем обрабатываемых персональных данных соответствуют заявленным целям обработки.</w:t>
            </w:r>
            <w:proofErr w:type="gramEnd"/>
            <w:r w:rsidRPr="0004100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Обрабатываемые персональные данные не являются избыточными по отношению к заявленным целям обработки;</w:t>
            </w:r>
            <w:r w:rsidRPr="0004100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</w:r>
            <w:r w:rsidRPr="0004100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</w:r>
            <w:proofErr w:type="gramStart"/>
            <w:r w:rsidRPr="0004100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6) При обработке персональных данных обеспечивается точность персональных данных, их достаточность, а в необходимых случаях и актуальность по отношению к заявленным целям их обработки.</w:t>
            </w:r>
            <w:r w:rsidRPr="0004100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</w:r>
            <w:r w:rsidRPr="0004100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>7) Хранение персональных данных осуществляется в форме, позволяющей определить субъекта персональных данных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выгодоприобретателем или поручителем</w:t>
            </w:r>
            <w:proofErr w:type="gramEnd"/>
            <w:r w:rsidRPr="0004100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по </w:t>
            </w:r>
            <w:proofErr w:type="gramStart"/>
            <w:r w:rsidRPr="0004100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которому</w:t>
            </w:r>
            <w:proofErr w:type="gramEnd"/>
            <w:r w:rsidRPr="0004100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является субъект персональных данных. Обрабатываемые персональные данные подлежат уничтожению, либо обезличиванию по достижении целей обработки или в случае утраты необходимости в достижении этих целей, если иное не предусмотрено федеральным законом.</w:t>
            </w:r>
            <w:r w:rsidRPr="0004100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</w:r>
            <w:r w:rsidRPr="0004100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</w:r>
            <w:r w:rsidRPr="00041007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3 УСЛОВИЯ ОБРАБОТКИ ПЕРСОНАЛЬНЫХ ДАННЫХ</w:t>
            </w:r>
            <w:r w:rsidRPr="0004100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</w:r>
            <w:r w:rsidRPr="0004100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>3.1 Обработка персональных данных осуществляется с соблюдением принципов и правил, установленных Федеральным законом «О персональных данных». Обработка персональных данных допускается в следующих случаях:</w:t>
            </w:r>
            <w:r w:rsidRPr="0004100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>1) Обработка персональных данных осуществляется с согласия субъекта персональных данных на обработку его персональных данных;</w:t>
            </w:r>
            <w:r w:rsidRPr="0004100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 xml:space="preserve">2) 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</w:t>
            </w:r>
            <w:proofErr w:type="gramStart"/>
            <w:r w:rsidRPr="0004100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выполнения</w:t>
            </w:r>
            <w:proofErr w:type="gramEnd"/>
            <w:r w:rsidRPr="0004100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возложенных законодательством Российской Федерации на оператора функций, полномочий и обязанностей;</w:t>
            </w:r>
            <w:r w:rsidRPr="0004100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>3) 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производстве;</w:t>
            </w:r>
            <w:r w:rsidRPr="0004100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</w:r>
            <w:proofErr w:type="gramStart"/>
            <w:r w:rsidRPr="0004100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4) обработка персональных данных необходима для исполнения договора, стороной которого либо выгодоприобретателем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поручителем;</w:t>
            </w:r>
            <w:proofErr w:type="gramEnd"/>
            <w:r w:rsidRPr="0004100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</w:r>
            <w:proofErr w:type="gramStart"/>
            <w:r w:rsidRPr="0004100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5) обработка персональных данных необходима для защиты жизни, здоровья или иных </w:t>
            </w:r>
            <w:r w:rsidRPr="0004100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lastRenderedPageBreak/>
              <w:t>жизненно важных интересов субъекта персональных данных, если получение согласия субъекта персональных данных невозможно;</w:t>
            </w:r>
            <w:r w:rsidRPr="0004100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>6) обработка персональных данных необходима для осуществления прав и законных интересов оператора или третьих лиц, либо для достижения общественно значимых целей при условии, что при этом не нарушаются права и свободы субъекта персональных данных;</w:t>
            </w:r>
            <w:proofErr w:type="gramEnd"/>
            <w:r w:rsidRPr="0004100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 xml:space="preserve">7) обработка персональных данных осуществляется в статистических или иных исследовательских целях, при условии обязательного обезличивания персональных данных. </w:t>
            </w:r>
            <w:proofErr w:type="gramStart"/>
            <w:r w:rsidRPr="0004100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Исключение составляет обработка персональных данных в целях продвижения товаров, работ, услуг на рынке путем осуществления прямых контактов с потенциальным потребителем с помощью средств связи, а также в целях политической агитации;</w:t>
            </w:r>
            <w:r w:rsidRPr="0004100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>8) осуществляется обработка персональных данных, доступ неограниченного круга лиц к которым предоставлен субъектом персональных данных, либо по его просьбе (далее – персональные данные, сделанные общедоступными субъектом персональных данных);</w:t>
            </w:r>
            <w:proofErr w:type="gramEnd"/>
            <w:r w:rsidRPr="0004100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</w:r>
            <w:proofErr w:type="gramStart"/>
            <w:r w:rsidRPr="0004100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9) осуществляется обработка персональных данных, подлежащих опубликованию или обязательному раскрытию в соответствии с федеральным законом.</w:t>
            </w:r>
            <w:r w:rsidRPr="0004100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>3.2 Компания может включать персональные данные субъектов в общедоступные источники персональных данных, при этом Компания берет письменное согласие субъекта на обработку его персональных данных.</w:t>
            </w:r>
            <w:r w:rsidRPr="0004100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>3.3 Компания может осуществлять обработку специальных категорий персональных данных, касающихся расовой, национальной принадлежности, состояния здоровья, при этом Компания обязуется брать письменное</w:t>
            </w:r>
            <w:proofErr w:type="gramEnd"/>
            <w:r w:rsidRPr="0004100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04100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согласие субъекта на обработку его персональных данных</w:t>
            </w:r>
            <w:r w:rsidRPr="0004100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>3.4 Биометрические персональные данные (сведения, которые характеризуют физиологические и биологические особенности человека, на основании которых можно установить его личность и которые используются оператором для установления личности субъекта персональных данных) в Компании не обрабатываются.</w:t>
            </w:r>
            <w:r w:rsidRPr="0004100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>3.5 Компания осуществляет трансграничную передачу персональных данных только на территорию иностранных государств, обеспечивающих адекватную защиту прав субъектов персональных данных.</w:t>
            </w:r>
            <w:r w:rsidRPr="0004100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>3.6</w:t>
            </w:r>
            <w:proofErr w:type="gramEnd"/>
            <w:r w:rsidRPr="0004100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Принятие на основании исключительно автоматизированной обработки персональных данных решений, порождающих юридические последствия в отношении субъекта персональных данных или иным образом затрагивающих его права и законные интересы, не осуществляется.</w:t>
            </w:r>
            <w:r w:rsidRPr="0004100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>3.7</w:t>
            </w:r>
            <w:proofErr w:type="gramStart"/>
            <w:r w:rsidRPr="0004100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В</w:t>
            </w:r>
            <w:proofErr w:type="gramEnd"/>
            <w:r w:rsidRPr="0004100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условиях лицензии на осуществление деятельности Компании отсутствует запрет на передачу персональных данных третьим лицам без согласия в письменной форме субъекта персональных данных.</w:t>
            </w:r>
            <w:r w:rsidRPr="0004100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 xml:space="preserve">3.8 При отсутствии необходимости письменного согласия субъекта на </w:t>
            </w:r>
            <w:proofErr w:type="gramStart"/>
            <w:r w:rsidRPr="0004100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обработку его персональных данных согласие субъекта может быть дано субъектом персональных данных или его представителем в любой позволяющей получить факт его получения форме.</w:t>
            </w:r>
            <w:r w:rsidRPr="0004100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>3.9 Компания вправе 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 (далее – поручение оператора).</w:t>
            </w:r>
            <w:proofErr w:type="gramEnd"/>
            <w:r w:rsidRPr="0004100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При этом Компания в договоре обязует лицо, осуществляющее обработку персональных данных по поручению Компании, соблюдать принципы и правила обработки персональных данных, предусмотренные настоящим Федеральным законом.</w:t>
            </w:r>
            <w:r w:rsidRPr="0004100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>3.10</w:t>
            </w:r>
            <w:proofErr w:type="gramStart"/>
            <w:r w:rsidRPr="0004100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В</w:t>
            </w:r>
            <w:proofErr w:type="gramEnd"/>
            <w:r w:rsidRPr="0004100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случае если Компания поручает обработку персональных данных другому лицу, ответственность перед субъектом персональных данных за действия указанного лица несет Компания. </w:t>
            </w:r>
            <w:proofErr w:type="gramStart"/>
            <w:r w:rsidRPr="0004100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Лицо, осуществляющее обработку персональных данных по поручению Компании, несет ответственность перед Компанией.</w:t>
            </w:r>
            <w:r w:rsidRPr="0004100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>3.11 Компания обязуется и обязует иные лица, получившие доступ к персональным данным,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      </w:r>
            <w:r w:rsidRPr="0004100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</w:r>
            <w:r w:rsidRPr="0004100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</w:r>
            <w:r w:rsidRPr="00041007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4 ОБЯЗАННОСТИ КОМПАНИИ</w:t>
            </w:r>
            <w:r w:rsidRPr="0004100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</w:r>
            <w:r w:rsidRPr="0004100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>В соответствии с требованиями Федерального закона № 152-ФЗ «О персональных данных» Компания обязана:</w:t>
            </w:r>
            <w:proofErr w:type="gramEnd"/>
            <w:r w:rsidRPr="0004100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>• Предоставлять субъекту персональных данных по его запросу информацию, касающуюся обработки его персональных данных, либо на законных основаниях предоставить отказ.</w:t>
            </w:r>
            <w:r w:rsidRPr="0004100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>• По требованию субъекта персональных данных уточнять обрабатываемые персональные данные, блокировать или удалять, если персональных данных являются неполными, устаревшими, неточными, незаконно полученными или не являются необходимыми для заявленной цели обработки.</w:t>
            </w:r>
            <w:r w:rsidRPr="0004100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 xml:space="preserve">• Вести Журнал учета обращений субъектов персональных данных, в </w:t>
            </w:r>
            <w:proofErr w:type="gramStart"/>
            <w:r w:rsidRPr="0004100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котором</w:t>
            </w:r>
            <w:proofErr w:type="gramEnd"/>
            <w:r w:rsidRPr="0004100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должны фиксироваться запросы субъектов персональных данных на получение персональных данных, а также факты предоставления персональных данных по этим запросам.</w:t>
            </w:r>
            <w:r w:rsidRPr="0004100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>• Уведомлять субъекта персональных данных об обработке персональных данных в том случае, если персональные данные были получены не от субъекта персональных данных. Исключение составляют следующие случаи:</w:t>
            </w:r>
            <w:r w:rsidRPr="0004100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 xml:space="preserve">1. Субъект </w:t>
            </w:r>
            <w:proofErr w:type="spellStart"/>
            <w:r w:rsidRPr="0004100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ПДн</w:t>
            </w:r>
            <w:proofErr w:type="spellEnd"/>
            <w:r w:rsidRPr="0004100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уведомлен об осуществлении обработки его </w:t>
            </w:r>
            <w:proofErr w:type="spellStart"/>
            <w:r w:rsidRPr="0004100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ПДн</w:t>
            </w:r>
            <w:proofErr w:type="spellEnd"/>
            <w:r w:rsidRPr="0004100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соответствующим оператором;</w:t>
            </w:r>
            <w:r w:rsidRPr="0004100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</w:r>
            <w:r w:rsidRPr="0004100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lastRenderedPageBreak/>
              <w:t xml:space="preserve">2. </w:t>
            </w:r>
            <w:proofErr w:type="spellStart"/>
            <w:r w:rsidRPr="0004100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ПДн</w:t>
            </w:r>
            <w:proofErr w:type="spellEnd"/>
            <w:r w:rsidRPr="0004100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получены Компанией на основании федерального закона или в связи с исполнением договора, стороной которого либо выгодоприобретателем или поручителем по которому является субъект </w:t>
            </w:r>
            <w:proofErr w:type="spellStart"/>
            <w:r w:rsidRPr="0004100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ПДн</w:t>
            </w:r>
            <w:proofErr w:type="spellEnd"/>
            <w:r w:rsidRPr="0004100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;</w:t>
            </w:r>
            <w:r w:rsidRPr="0004100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 xml:space="preserve">3. </w:t>
            </w:r>
            <w:proofErr w:type="spellStart"/>
            <w:r w:rsidRPr="0004100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ПДн</w:t>
            </w:r>
            <w:proofErr w:type="spellEnd"/>
            <w:r w:rsidRPr="0004100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04100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сделаны</w:t>
            </w:r>
            <w:proofErr w:type="gramEnd"/>
            <w:r w:rsidRPr="0004100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общедоступными субъектом </w:t>
            </w:r>
            <w:proofErr w:type="spellStart"/>
            <w:r w:rsidRPr="0004100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ПДн</w:t>
            </w:r>
            <w:proofErr w:type="spellEnd"/>
            <w:r w:rsidRPr="0004100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или получены из общедоступного источника;</w:t>
            </w:r>
            <w:r w:rsidRPr="0004100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 xml:space="preserve">4. Компания осуществляет обработку ПД для статистических или иных исследовательских целей, для осуществления профессиональной деятельности журналиста либо научной, литературной или иной творческой деятельности, если при этом не нарушаются права и законные интересы субъекта </w:t>
            </w:r>
            <w:proofErr w:type="spellStart"/>
            <w:r w:rsidRPr="0004100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ПДн</w:t>
            </w:r>
            <w:proofErr w:type="spellEnd"/>
            <w:r w:rsidRPr="0004100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;</w:t>
            </w:r>
            <w:r w:rsidRPr="0004100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 xml:space="preserve">5. Предоставление субъекту ПД </w:t>
            </w:r>
            <w:proofErr w:type="gramStart"/>
            <w:r w:rsidRPr="0004100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сведений, содержащихся в Уведомлении об обработке ПД нарушает</w:t>
            </w:r>
            <w:proofErr w:type="gramEnd"/>
            <w:r w:rsidRPr="0004100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права и законные интересы третьих лиц.</w:t>
            </w:r>
            <w:r w:rsidRPr="0004100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 xml:space="preserve">• </w:t>
            </w:r>
            <w:proofErr w:type="gramStart"/>
            <w:r w:rsidRPr="0004100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В случае достижения цели обработки персональных данных незамедлительно прекратить обработку персональных данных и уничтожить соответствующие персональные данные в срок, не превышающий тридцати дней с даты достижения цели обработки персональных данных, если иное не предусмотрено договором, стороной которого, выгодоприобретателем или поручителем по которому является субъект персональных данных, иным соглашением между Компанией и субъектом персональных данных либо если Компания не вправе осуществлять</w:t>
            </w:r>
            <w:proofErr w:type="gramEnd"/>
            <w:r w:rsidRPr="0004100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обработку персональных данных без согласия субъекта персональных данных на основаниях, предусмотренных №152-ФЗ «О персональных данных» или другими федеральными законами.</w:t>
            </w:r>
            <w:r w:rsidRPr="0004100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 xml:space="preserve">• В случае отзыва субъектом персональных данных согласия на обработку своих персональных данных прекратить обработку персональных данных и уничтожить персональные данные в срок, не превышающий тридцати дней </w:t>
            </w:r>
            <w:proofErr w:type="gramStart"/>
            <w:r w:rsidRPr="0004100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 даты поступления</w:t>
            </w:r>
            <w:proofErr w:type="gramEnd"/>
            <w:r w:rsidRPr="0004100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указанного отзыва, если иное не предусмотрено соглашением между Компанией и субъектом персональных данных. Об уничтожении персональных данных Компания обязана уведомить субъекта персональных данных.</w:t>
            </w:r>
            <w:r w:rsidRPr="0004100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>• В случае поступления требования субъекта о прекращении обработки персональных данных в целях продвижения товаров, работ, услуг на рынке немедленно прекратить обработку персональных данных.</w:t>
            </w:r>
            <w:r w:rsidRPr="0004100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</w:r>
            <w:r w:rsidRPr="0004100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</w:r>
            <w:r w:rsidRPr="00041007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5 МЕРЫ ПО ОБЕСПЕЧЕНИЮ БЕЗОПАСНОСТИ ПЕРСОНАЛЬНЫХ ДАННЫХ ПРИ ИХ ОБРАБОТКЕ</w:t>
            </w:r>
            <w:r w:rsidRPr="0004100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</w:r>
            <w:r w:rsidRPr="0004100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>5.1</w:t>
            </w:r>
            <w:proofErr w:type="gramStart"/>
            <w:r w:rsidRPr="0004100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П</w:t>
            </w:r>
            <w:proofErr w:type="gramEnd"/>
            <w:r w:rsidRPr="0004100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ри обработке персональных данных Компания принимает необходимые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      </w:r>
            <w:r w:rsidRPr="0004100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>5.2 Обеспечение безопасности персональных данных достигается, в частности:</w:t>
            </w:r>
            <w:r w:rsidRPr="0004100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>• определением угроз безопасности персональных данных при их обработке в информационных системах персональных данных;</w:t>
            </w:r>
            <w:r w:rsidRPr="0004100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>•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данных, необходимых для выполнения требований к защите персональных данных, исполнение которых обеспечивает установленные Правительством Российской Федерации уровни защищенности персональных данных;</w:t>
            </w:r>
            <w:r w:rsidRPr="0004100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>• применением прошедших в установленном порядке процедуру оценки соответствия средств защиты информации;</w:t>
            </w:r>
            <w:r w:rsidRPr="0004100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>•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данных;</w:t>
            </w:r>
            <w:r w:rsidRPr="0004100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>• учетом машинных носителей персональных данных;</w:t>
            </w:r>
            <w:r w:rsidRPr="0004100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>• обнаружением фактов несанкционированного доступа к персональным данным и принятием мер;</w:t>
            </w:r>
            <w:r w:rsidRPr="0004100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>• восстановлением персональных данных, модифицированных или уничтоженных вследствие несанкционированного доступа к ним;</w:t>
            </w:r>
            <w:r w:rsidRPr="0004100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>• установлением правил доступа к персональным данным, обрабатываемым в информационной системе персональных данных, а также обеспечением регистрации и учета всех действий, совершаемых с персональными данными в информационной системе персональных данных;</w:t>
            </w:r>
            <w:r w:rsidRPr="0004100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 xml:space="preserve">• </w:t>
            </w:r>
            <w:proofErr w:type="gramStart"/>
            <w:r w:rsidRPr="0004100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контролем за</w:t>
            </w:r>
            <w:proofErr w:type="gramEnd"/>
            <w:r w:rsidRPr="0004100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принимаемыми мерами по обеспечению безопасности персональных данных и уровня защищенности информационных систем персональных данных.</w:t>
            </w:r>
          </w:p>
        </w:tc>
      </w:tr>
    </w:tbl>
    <w:p w:rsidR="001B0CF8" w:rsidRDefault="001B0CF8"/>
    <w:sectPr w:rsidR="001B0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007"/>
    <w:rsid w:val="00041007"/>
    <w:rsid w:val="001B0CF8"/>
    <w:rsid w:val="00A6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rangeheader">
    <w:name w:val="orangeheader"/>
    <w:basedOn w:val="a0"/>
    <w:rsid w:val="00041007"/>
  </w:style>
  <w:style w:type="paragraph" w:styleId="a3">
    <w:name w:val="Balloon Text"/>
    <w:basedOn w:val="a"/>
    <w:link w:val="a4"/>
    <w:uiPriority w:val="99"/>
    <w:semiHidden/>
    <w:unhideWhenUsed/>
    <w:rsid w:val="00041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0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rangeheader">
    <w:name w:val="orangeheader"/>
    <w:basedOn w:val="a0"/>
    <w:rsid w:val="00041007"/>
  </w:style>
  <w:style w:type="paragraph" w:styleId="a3">
    <w:name w:val="Balloon Text"/>
    <w:basedOn w:val="a"/>
    <w:link w:val="a4"/>
    <w:uiPriority w:val="99"/>
    <w:semiHidden/>
    <w:unhideWhenUsed/>
    <w:rsid w:val="00041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0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6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1847</Words>
  <Characters>10533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2017-06-28T07:18:00Z</dcterms:created>
  <dcterms:modified xsi:type="dcterms:W3CDTF">2017-06-29T14:11:00Z</dcterms:modified>
</cp:coreProperties>
</file>